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E7" w:rsidRDefault="00BE5EE7" w:rsidP="00BE5EE7">
      <w:pPr>
        <w:spacing w:line="264" w:lineRule="auto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rFonts w:hint="eastAsia"/>
          <w:b/>
          <w:bCs/>
          <w:color w:val="000000" w:themeColor="text1"/>
          <w:sz w:val="24"/>
          <w:szCs w:val="24"/>
        </w:rPr>
        <w:t>[ 2017</w:t>
      </w:r>
      <w:proofErr w:type="gramEnd"/>
      <w:r>
        <w:rPr>
          <w:rFonts w:hint="eastAsia"/>
          <w:b/>
          <w:bCs/>
          <w:color w:val="000000" w:themeColor="text1"/>
          <w:sz w:val="24"/>
          <w:szCs w:val="24"/>
        </w:rPr>
        <w:t xml:space="preserve"> SK바이오팜 해외 우수인재 채용］</w:t>
      </w:r>
    </w:p>
    <w:p w:rsidR="00BE5EE7" w:rsidRDefault="00BE5EE7" w:rsidP="00BE5EE7">
      <w:pPr>
        <w:spacing w:line="264" w:lineRule="auto"/>
        <w:rPr>
          <w:rFonts w:hint="eastAsia"/>
          <w:b/>
          <w:bCs/>
          <w:color w:val="000000" w:themeColor="text1"/>
          <w:sz w:val="22"/>
          <w:szCs w:val="22"/>
        </w:rPr>
      </w:pPr>
    </w:p>
    <w:p w:rsidR="00BE5EE7" w:rsidRDefault="00BE5EE7" w:rsidP="00BE5EE7">
      <w:pPr>
        <w:spacing w:line="264" w:lineRule="auto"/>
        <w:rPr>
          <w:rFonts w:hint="eastAsia"/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bCs/>
          <w:color w:val="000000" w:themeColor="text1"/>
          <w:sz w:val="22"/>
          <w:szCs w:val="22"/>
        </w:rPr>
        <w:t>1. 모집대상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   ○ 2017/2018년 박사 학위 취득 예정자 (기 졸업자 포함) 및 Post Doc.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   ○ 남자의 경우 병역필 또는 면제자</w:t>
      </w:r>
      <w:bookmarkStart w:id="0" w:name="_GoBack"/>
      <w:bookmarkEnd w:id="0"/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</w:p>
    <w:p w:rsidR="00BE5EE7" w:rsidRDefault="00BE5EE7" w:rsidP="00BE5EE7">
      <w:pPr>
        <w:spacing w:line="264" w:lineRule="auto"/>
        <w:rPr>
          <w:rFonts w:hint="eastAsia"/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bCs/>
          <w:color w:val="000000" w:themeColor="text1"/>
          <w:sz w:val="22"/>
          <w:szCs w:val="22"/>
        </w:rPr>
        <w:t>2. 모집분야</w:t>
      </w:r>
    </w:p>
    <w:p w:rsidR="00BE5EE7" w:rsidRDefault="00BE5EE7" w:rsidP="00BE5EE7">
      <w:pPr>
        <w:spacing w:line="264" w:lineRule="auto"/>
        <w:rPr>
          <w:rFonts w:hint="eastAsia"/>
          <w:color w:val="1F497D" w:themeColor="dark2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   ○ </w:t>
      </w:r>
      <w:proofErr w:type="gramStart"/>
      <w:r>
        <w:rPr>
          <w:rFonts w:hint="eastAsia"/>
          <w:color w:val="000000" w:themeColor="text1"/>
          <w:sz w:val="21"/>
          <w:szCs w:val="21"/>
        </w:rPr>
        <w:t>신약개발연구 :</w:t>
      </w:r>
      <w:proofErr w:type="gramEnd"/>
      <w:r>
        <w:rPr>
          <w:rFonts w:hint="eastAsia"/>
          <w:color w:val="000000" w:themeColor="text1"/>
          <w:sz w:val="21"/>
          <w:szCs w:val="21"/>
        </w:rPr>
        <w:t xml:space="preserve"> 중추신경계질환 신약개발연구, 항암신약개발연구 </w:t>
      </w:r>
    </w:p>
    <w:p w:rsidR="00BE5EE7" w:rsidRDefault="00BE5EE7" w:rsidP="00BE5EE7">
      <w:pPr>
        <w:rPr>
          <w:rFonts w:hint="eastAsia"/>
          <w:color w:val="000000" w:themeColor="text1"/>
          <w:szCs w:val="18"/>
        </w:rPr>
      </w:pPr>
      <w:r>
        <w:rPr>
          <w:rFonts w:hint="eastAsia"/>
          <w:color w:val="000000" w:themeColor="text1"/>
          <w:sz w:val="21"/>
          <w:szCs w:val="21"/>
        </w:rPr>
        <w:t xml:space="preserve">   ○ </w:t>
      </w:r>
      <w:proofErr w:type="gramStart"/>
      <w:r>
        <w:rPr>
          <w:rFonts w:hint="eastAsia"/>
          <w:color w:val="000000" w:themeColor="text1"/>
          <w:sz w:val="21"/>
          <w:szCs w:val="21"/>
        </w:rPr>
        <w:t>전공 :</w:t>
      </w:r>
      <w:proofErr w:type="gramEnd"/>
      <w:r>
        <w:rPr>
          <w:rFonts w:hint="eastAsia"/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Cs w:val="18"/>
        </w:rPr>
        <w:t>Cancer Biology, Neuroscience, Biochemistry, Cell &amp; Molecular Biology, Immunology,</w:t>
      </w:r>
    </w:p>
    <w:p w:rsidR="00BE5EE7" w:rsidRDefault="00BE5EE7" w:rsidP="00BE5EE7">
      <w:pPr>
        <w:spacing w:line="264" w:lineRule="auto"/>
        <w:ind w:firstLineChars="600" w:firstLine="1200"/>
        <w:rPr>
          <w:rFonts w:asciiTheme="minorHAnsi" w:eastAsiaTheme="minorEastAsia" w:hAnsiTheme="minorHAnsi" w:cstheme="minorBidi" w:hint="eastAsia"/>
          <w:color w:val="1F497D" w:themeColor="dark2"/>
          <w:szCs w:val="22"/>
        </w:rPr>
      </w:pPr>
      <w:r>
        <w:rPr>
          <w:rFonts w:hint="eastAsia"/>
          <w:color w:val="000000" w:themeColor="text1"/>
          <w:szCs w:val="18"/>
        </w:rPr>
        <w:t>Pharmacology, Organic chemistry, Medicinal chemistry 등 신약개발 관련 전공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</w:p>
    <w:p w:rsidR="00BE5EE7" w:rsidRDefault="00BE5EE7" w:rsidP="00BE5EE7">
      <w:pPr>
        <w:spacing w:line="264" w:lineRule="auto"/>
        <w:rPr>
          <w:rFonts w:hint="eastAsia"/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bCs/>
          <w:color w:val="000000" w:themeColor="text1"/>
          <w:sz w:val="22"/>
          <w:szCs w:val="22"/>
        </w:rPr>
        <w:t>3. 지원방법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   ○ 온라인 </w:t>
      </w:r>
      <w:proofErr w:type="gramStart"/>
      <w:r>
        <w:rPr>
          <w:rFonts w:hint="eastAsia"/>
          <w:color w:val="000000" w:themeColor="text1"/>
          <w:sz w:val="21"/>
          <w:szCs w:val="21"/>
        </w:rPr>
        <w:t>접수 :</w:t>
      </w:r>
      <w:proofErr w:type="gramEnd"/>
      <w:r>
        <w:rPr>
          <w:rFonts w:hint="eastAsia"/>
          <w:color w:val="000000" w:themeColor="text1"/>
          <w:sz w:val="21"/>
          <w:szCs w:val="21"/>
        </w:rPr>
        <w:t xml:space="preserve"> </w:t>
      </w:r>
      <w:hyperlink r:id="rId6" w:history="1">
        <w:r>
          <w:rPr>
            <w:rStyle w:val="a5"/>
            <w:rFonts w:hint="eastAsia"/>
            <w:color w:val="000000" w:themeColor="text1"/>
            <w:sz w:val="21"/>
            <w:szCs w:val="21"/>
          </w:rPr>
          <w:t>http://opportunities.skcareers.com</w:t>
        </w:r>
      </w:hyperlink>
      <w:r>
        <w:rPr>
          <w:rFonts w:hint="eastAsia"/>
          <w:color w:val="000000" w:themeColor="text1"/>
          <w:sz w:val="21"/>
          <w:szCs w:val="21"/>
        </w:rPr>
        <w:t xml:space="preserve"> (Resume 반드시 첨부)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</w:p>
    <w:p w:rsidR="00BE5EE7" w:rsidRDefault="00BE5EE7" w:rsidP="00BE5EE7">
      <w:pPr>
        <w:spacing w:line="264" w:lineRule="auto"/>
        <w:rPr>
          <w:rFonts w:hint="eastAsia"/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bCs/>
          <w:color w:val="000000" w:themeColor="text1"/>
          <w:sz w:val="22"/>
          <w:szCs w:val="22"/>
        </w:rPr>
        <w:t>4. 전형절차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   ○ 지원서 접수 및 </w:t>
      </w:r>
      <w:proofErr w:type="gramStart"/>
      <w:r>
        <w:rPr>
          <w:rFonts w:hint="eastAsia"/>
          <w:color w:val="000000" w:themeColor="text1"/>
          <w:sz w:val="21"/>
          <w:szCs w:val="21"/>
        </w:rPr>
        <w:t>서류심사 :</w:t>
      </w:r>
      <w:proofErr w:type="gramEnd"/>
      <w:r>
        <w:rPr>
          <w:rFonts w:hint="eastAsia"/>
          <w:color w:val="000000" w:themeColor="text1"/>
          <w:sz w:val="21"/>
          <w:szCs w:val="21"/>
        </w:rPr>
        <w:t xml:space="preserve"> ~10/31(화)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   ○ 미국 현지 간담회 및 </w:t>
      </w:r>
      <w:proofErr w:type="gramStart"/>
      <w:r>
        <w:rPr>
          <w:rFonts w:hint="eastAsia"/>
          <w:color w:val="000000" w:themeColor="text1"/>
          <w:sz w:val="21"/>
          <w:szCs w:val="21"/>
        </w:rPr>
        <w:t>인터뷰 :</w:t>
      </w:r>
      <w:proofErr w:type="gramEnd"/>
      <w:r>
        <w:rPr>
          <w:rFonts w:hint="eastAsia"/>
          <w:color w:val="000000" w:themeColor="text1"/>
          <w:sz w:val="21"/>
          <w:szCs w:val="21"/>
        </w:rPr>
        <w:t xml:space="preserve"> 10/23(월)~11/1(수)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      - 상세 일정은 추후 공지 예정</w:t>
      </w:r>
    </w:p>
    <w:p w:rsidR="00BE5EE7" w:rsidRDefault="00BE5EE7" w:rsidP="00BE5EE7">
      <w:pPr>
        <w:spacing w:line="264" w:lineRule="auto"/>
        <w:rPr>
          <w:rFonts w:hint="eastAsia"/>
          <w:color w:val="000000" w:themeColor="text1"/>
          <w:sz w:val="21"/>
          <w:szCs w:val="21"/>
        </w:rPr>
      </w:pPr>
    </w:p>
    <w:p w:rsidR="00BE5EE7" w:rsidRDefault="00BE5EE7" w:rsidP="00BE5EE7">
      <w:pPr>
        <w:spacing w:line="264" w:lineRule="auto"/>
        <w:rPr>
          <w:rFonts w:hint="eastAsia"/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bCs/>
          <w:color w:val="000000" w:themeColor="text1"/>
          <w:sz w:val="22"/>
          <w:szCs w:val="22"/>
        </w:rPr>
        <w:t>5. 문의처</w:t>
      </w:r>
    </w:p>
    <w:p w:rsidR="00BE5EE7" w:rsidRDefault="00BE5EE7" w:rsidP="00BE5EE7">
      <w:pPr>
        <w:spacing w:line="264" w:lineRule="auto"/>
        <w:ind w:firstLineChars="100" w:firstLine="210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○ 최우진 선임 (</w:t>
      </w:r>
      <w:hyperlink r:id="rId7" w:history="1">
        <w:r>
          <w:rPr>
            <w:rStyle w:val="a5"/>
            <w:rFonts w:hint="eastAsia"/>
            <w:color w:val="000000" w:themeColor="text1"/>
            <w:sz w:val="21"/>
            <w:szCs w:val="21"/>
          </w:rPr>
          <w:t>choiwj@sk.com</w:t>
        </w:r>
      </w:hyperlink>
      <w:r>
        <w:rPr>
          <w:rFonts w:hint="eastAsia"/>
          <w:color w:val="000000" w:themeColor="text1"/>
          <w:sz w:val="21"/>
          <w:szCs w:val="21"/>
        </w:rPr>
        <w:t>)</w:t>
      </w:r>
    </w:p>
    <w:p w:rsidR="0023190C" w:rsidRPr="00BE5EE7" w:rsidRDefault="0023190C" w:rsidP="00477E61"/>
    <w:sectPr w:rsidR="0023190C" w:rsidRPr="00BE5EE7" w:rsidSect="002319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4301"/>
    <w:multiLevelType w:val="hybridMultilevel"/>
    <w:tmpl w:val="6EDA3B54"/>
    <w:lvl w:ilvl="0" w:tplc="359852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DA"/>
    <w:rsid w:val="0023190C"/>
    <w:rsid w:val="00477E61"/>
    <w:rsid w:val="00712C1B"/>
    <w:rsid w:val="00713693"/>
    <w:rsid w:val="009843AC"/>
    <w:rsid w:val="00BE5EE7"/>
    <w:rsid w:val="00DC1F09"/>
    <w:rsid w:val="00DE336B"/>
    <w:rsid w:val="00E626DA"/>
    <w:rsid w:val="00F9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61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DA"/>
    <w:pPr>
      <w:widowControl w:val="0"/>
      <w:spacing w:after="200" w:line="276" w:lineRule="auto"/>
      <w:ind w:leftChars="400" w:left="80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Normal (Web)"/>
    <w:basedOn w:val="a"/>
    <w:uiPriority w:val="99"/>
    <w:semiHidden/>
    <w:unhideWhenUsed/>
    <w:rsid w:val="00E626DA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character" w:styleId="a5">
    <w:name w:val="Hyperlink"/>
    <w:basedOn w:val="a0"/>
    <w:uiPriority w:val="99"/>
    <w:unhideWhenUsed/>
    <w:rsid w:val="00231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61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DA"/>
    <w:pPr>
      <w:widowControl w:val="0"/>
      <w:spacing w:after="200" w:line="276" w:lineRule="auto"/>
      <w:ind w:leftChars="400" w:left="80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Normal (Web)"/>
    <w:basedOn w:val="a"/>
    <w:uiPriority w:val="99"/>
    <w:semiHidden/>
    <w:unhideWhenUsed/>
    <w:rsid w:val="00E626DA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character" w:styleId="a5">
    <w:name w:val="Hyperlink"/>
    <w:basedOn w:val="a0"/>
    <w:uiPriority w:val="99"/>
    <w:unhideWhenUsed/>
    <w:rsid w:val="00231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oiwj@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portunities.skcare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7</cp:revision>
  <dcterms:created xsi:type="dcterms:W3CDTF">2017-09-25T00:39:00Z</dcterms:created>
  <dcterms:modified xsi:type="dcterms:W3CDTF">2017-09-25T00:58:00Z</dcterms:modified>
</cp:coreProperties>
</file>